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9C52C" w14:textId="3F4BD6CC" w:rsidR="00342DFD" w:rsidRPr="003C2AD9" w:rsidRDefault="003C2AD9" w:rsidP="008B54CD">
      <w:pPr>
        <w:pStyle w:val="Titel"/>
        <w:rPr>
          <w:sz w:val="32"/>
          <w:szCs w:val="32"/>
        </w:rPr>
      </w:pPr>
      <w:r>
        <w:rPr>
          <w:noProof/>
          <w:sz w:val="32"/>
          <w:szCs w:val="32"/>
        </w:rPr>
        <w:drawing>
          <wp:inline distT="0" distB="0" distL="0" distR="0" wp14:anchorId="7AA22A95" wp14:editId="5A15BC20">
            <wp:extent cx="1495425" cy="511963"/>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6065" cy="525876"/>
                    </a:xfrm>
                    <a:prstGeom prst="rect">
                      <a:avLst/>
                    </a:prstGeom>
                  </pic:spPr>
                </pic:pic>
              </a:graphicData>
            </a:graphic>
          </wp:inline>
        </w:drawing>
      </w:r>
      <w:r>
        <w:rPr>
          <w:sz w:val="32"/>
          <w:szCs w:val="32"/>
        </w:rPr>
        <w:t xml:space="preserve">                      </w:t>
      </w:r>
    </w:p>
    <w:p w14:paraId="7881C0F1" w14:textId="54BC14F0" w:rsidR="00342DFD" w:rsidRPr="0024331C" w:rsidRDefault="00342DFD" w:rsidP="00831653">
      <w:pPr>
        <w:rPr>
          <w:rFonts w:ascii="Calibri" w:hAnsi="Calibri" w:cs="Calibri"/>
          <w:b/>
          <w:u w:val="single"/>
        </w:rPr>
      </w:pPr>
    </w:p>
    <w:p w14:paraId="12D70373" w14:textId="5F8D0028" w:rsidR="003C2AD9" w:rsidRPr="003C2AD9" w:rsidRDefault="003C2AD9" w:rsidP="008B54CD">
      <w:pPr>
        <w:rPr>
          <w:rFonts w:ascii="Calibri" w:hAnsi="Calibri" w:cs="Calibri"/>
          <w:color w:val="212121"/>
          <w:u w:val="single"/>
        </w:rPr>
      </w:pPr>
      <w:bookmarkStart w:id="0" w:name="_Hlk50439098522111"/>
      <w:r>
        <w:rPr>
          <w:rFonts w:ascii="Calibri" w:hAnsi="Calibri" w:cs="Calibri"/>
          <w:color w:val="212121"/>
          <w:u w:val="single"/>
        </w:rPr>
        <w:t>BEAUFORT 21</w:t>
      </w:r>
    </w:p>
    <w:p w14:paraId="7911DE15" w14:textId="79BAEB04" w:rsidR="0024331C" w:rsidRDefault="0024331C" w:rsidP="0024331C">
      <w:pPr>
        <w:rPr>
          <w:rFonts w:ascii="Calibri" w:hAnsi="Calibri" w:cs="Calibri"/>
        </w:rPr>
      </w:pPr>
      <w:r w:rsidRPr="0024331C">
        <w:rPr>
          <w:rFonts w:ascii="Calibri" w:hAnsi="Calibri" w:cs="Calibri"/>
          <w:color w:val="212121"/>
        </w:rPr>
        <w:t xml:space="preserve">Beaufort is een driejaarlijks kunstproject dat zich uitstrekt over </w:t>
      </w:r>
      <w:bookmarkEnd w:id="0"/>
      <w:r w:rsidRPr="0024331C">
        <w:rPr>
          <w:rFonts w:ascii="Calibri" w:hAnsi="Calibri" w:cs="Calibri"/>
          <w:color w:val="212121"/>
        </w:rPr>
        <w:t xml:space="preserve">de Belgische kust. </w:t>
      </w:r>
    </w:p>
    <w:p w14:paraId="235BCBAC" w14:textId="33BAB9C4" w:rsidR="0024331C" w:rsidRDefault="003C2AD9" w:rsidP="00342DFD">
      <w:pPr>
        <w:rPr>
          <w:rFonts w:ascii="Calibri" w:hAnsi="Calibri" w:cs="Calibri"/>
        </w:rPr>
      </w:pPr>
      <w:r>
        <w:rPr>
          <w:rFonts w:ascii="Calibri" w:hAnsi="Calibri" w:cs="Calibri"/>
          <w:bCs/>
        </w:rPr>
        <w:t xml:space="preserve">Beaufort 21 </w:t>
      </w:r>
      <w:r w:rsidR="00342DFD" w:rsidRPr="0024331C">
        <w:rPr>
          <w:rFonts w:ascii="Calibri" w:hAnsi="Calibri" w:cs="Calibri"/>
          <w:bCs/>
        </w:rPr>
        <w:t xml:space="preserve">loopt van </w:t>
      </w:r>
      <w:r w:rsidR="00342DFD" w:rsidRPr="0024331C">
        <w:rPr>
          <w:rFonts w:ascii="Calibri" w:hAnsi="Calibri" w:cs="Calibri"/>
          <w:b/>
        </w:rPr>
        <w:t>27 mei tot 7 november 2021</w:t>
      </w:r>
      <w:r w:rsidR="00342DFD" w:rsidRPr="0024331C">
        <w:rPr>
          <w:rFonts w:ascii="Calibri" w:hAnsi="Calibri" w:cs="Calibri"/>
          <w:bCs/>
        </w:rPr>
        <w:t xml:space="preserve">. </w:t>
      </w:r>
      <w:r w:rsidR="0024331C">
        <w:rPr>
          <w:rFonts w:ascii="Calibri" w:hAnsi="Calibri" w:cs="Calibri"/>
          <w:bCs/>
        </w:rPr>
        <w:t xml:space="preserve">Tijdens </w:t>
      </w:r>
      <w:r>
        <w:rPr>
          <w:rFonts w:ascii="Calibri" w:hAnsi="Calibri" w:cs="Calibri"/>
          <w:bCs/>
        </w:rPr>
        <w:t>de</w:t>
      </w:r>
      <w:r w:rsidRPr="0024331C">
        <w:rPr>
          <w:rFonts w:ascii="Calibri" w:hAnsi="Calibri" w:cs="Calibri"/>
          <w:bCs/>
        </w:rPr>
        <w:t xml:space="preserve"> zevende editie van de </w:t>
      </w:r>
      <w:r>
        <w:rPr>
          <w:rFonts w:ascii="Calibri" w:hAnsi="Calibri" w:cs="Calibri"/>
          <w:bCs/>
        </w:rPr>
        <w:t>t</w:t>
      </w:r>
      <w:r w:rsidRPr="0024331C">
        <w:rPr>
          <w:rFonts w:ascii="Calibri" w:hAnsi="Calibri" w:cs="Calibri"/>
          <w:bCs/>
        </w:rPr>
        <w:t xml:space="preserve">riënnale voor hedendaagse kunst aan zee </w:t>
      </w:r>
      <w:r w:rsidR="0024331C">
        <w:rPr>
          <w:rFonts w:ascii="Calibri" w:hAnsi="Calibri" w:cs="Calibri"/>
          <w:bCs/>
        </w:rPr>
        <w:t>worden de</w:t>
      </w:r>
      <w:r w:rsidR="00342DFD" w:rsidRPr="0024331C">
        <w:rPr>
          <w:rFonts w:ascii="Calibri" w:hAnsi="Calibri" w:cs="Calibri"/>
          <w:bCs/>
        </w:rPr>
        <w:t xml:space="preserve"> bijzondere kwaliteiten van Beaufort </w:t>
      </w:r>
      <w:r>
        <w:rPr>
          <w:rFonts w:ascii="Calibri" w:hAnsi="Calibri" w:cs="Calibri"/>
          <w:bCs/>
        </w:rPr>
        <w:t>benadrukt</w:t>
      </w:r>
      <w:r w:rsidR="00342DFD" w:rsidRPr="0024331C">
        <w:rPr>
          <w:rFonts w:ascii="Calibri" w:hAnsi="Calibri" w:cs="Calibri"/>
          <w:bCs/>
        </w:rPr>
        <w:t>: het decor van de zee, de laagdrempeligheid</w:t>
      </w:r>
      <w:r w:rsidR="00342DFD" w:rsidRPr="0024331C">
        <w:rPr>
          <w:rFonts w:ascii="Calibri" w:hAnsi="Calibri" w:cs="Calibri"/>
        </w:rPr>
        <w:t xml:space="preserve"> van het project, de spreiding over de kustlijn en de uitbouw van een kwalitatief beeldenpark op termijn. </w:t>
      </w:r>
    </w:p>
    <w:p w14:paraId="2BC53F06" w14:textId="5384445C" w:rsidR="0024331C" w:rsidRPr="0024331C" w:rsidRDefault="0024331C" w:rsidP="00342DFD">
      <w:pPr>
        <w:rPr>
          <w:rFonts w:ascii="Calibri" w:hAnsi="Calibri" w:cs="Calibri"/>
          <w:bCs/>
        </w:rPr>
      </w:pPr>
      <w:r w:rsidRPr="0024331C">
        <w:rPr>
          <w:rFonts w:ascii="Calibri" w:hAnsi="Calibri" w:cs="Calibri"/>
          <w:bCs/>
        </w:rPr>
        <w:t xml:space="preserve">Heidi Ballet (°1979, Hasselt) werd opnieuw aangesteld als curator. </w:t>
      </w:r>
      <w:r w:rsidR="003C2AD9">
        <w:rPr>
          <w:rFonts w:ascii="Calibri" w:hAnsi="Calibri" w:cs="Calibri"/>
          <w:bCs/>
        </w:rPr>
        <w:t xml:space="preserve"> Zij</w:t>
      </w:r>
      <w:r w:rsidR="003C2AD9" w:rsidRPr="003C2AD9">
        <w:rPr>
          <w:rFonts w:ascii="Calibri" w:hAnsi="Calibri" w:cs="Calibri"/>
          <w:bCs/>
        </w:rPr>
        <w:t xml:space="preserve"> selecteerde </w:t>
      </w:r>
      <w:r w:rsidR="003C2AD9">
        <w:rPr>
          <w:rFonts w:ascii="Calibri" w:hAnsi="Calibri" w:cs="Calibri"/>
          <w:bCs/>
        </w:rPr>
        <w:t>een mix van binnen-en buitenlandse</w:t>
      </w:r>
      <w:r w:rsidR="003C2AD9" w:rsidRPr="003C2AD9">
        <w:rPr>
          <w:rFonts w:ascii="Calibri" w:hAnsi="Calibri" w:cs="Calibri"/>
          <w:bCs/>
        </w:rPr>
        <w:t xml:space="preserve"> kunstenaars die 21 kunstwerken realiseren</w:t>
      </w:r>
      <w:r w:rsidR="003C2AD9">
        <w:rPr>
          <w:rFonts w:ascii="Calibri" w:hAnsi="Calibri" w:cs="Calibri"/>
          <w:bCs/>
        </w:rPr>
        <w:t xml:space="preserve">: twee kunstwerken per gemeente en één overkoepelend project dat de kustlijn zal afreizen.  </w:t>
      </w:r>
    </w:p>
    <w:p w14:paraId="3F7437AD" w14:textId="75C74EC6" w:rsidR="0024331C" w:rsidRDefault="0024331C" w:rsidP="0024331C">
      <w:pPr>
        <w:rPr>
          <w:rFonts w:ascii="Calibri" w:hAnsi="Calibri" w:cs="Calibri"/>
          <w:iCs/>
        </w:rPr>
      </w:pPr>
      <w:r w:rsidRPr="0024331C">
        <w:rPr>
          <w:rFonts w:ascii="Calibri" w:hAnsi="Calibri" w:cs="Calibri"/>
          <w:iCs/>
        </w:rPr>
        <w:t xml:space="preserve">Het brede publiek kan </w:t>
      </w:r>
      <w:r>
        <w:rPr>
          <w:rFonts w:ascii="Calibri" w:hAnsi="Calibri" w:cs="Calibri"/>
          <w:iCs/>
        </w:rPr>
        <w:t>Beaufort 21</w:t>
      </w:r>
      <w:r w:rsidRPr="0024331C">
        <w:rPr>
          <w:rFonts w:ascii="Calibri" w:hAnsi="Calibri" w:cs="Calibri"/>
          <w:iCs/>
        </w:rPr>
        <w:t xml:space="preserve"> </w:t>
      </w:r>
      <w:proofErr w:type="spellStart"/>
      <w:r w:rsidR="00383BED">
        <w:rPr>
          <w:rFonts w:ascii="Calibri" w:hAnsi="Calibri" w:cs="Calibri"/>
          <w:iCs/>
        </w:rPr>
        <w:t>c</w:t>
      </w:r>
      <w:r w:rsidR="003C2AD9">
        <w:rPr>
          <w:rFonts w:ascii="Calibri" w:hAnsi="Calibri" w:cs="Calibri"/>
          <w:iCs/>
        </w:rPr>
        <w:t>oronaproof</w:t>
      </w:r>
      <w:proofErr w:type="spellEnd"/>
      <w:r w:rsidR="003C2AD9">
        <w:rPr>
          <w:rFonts w:ascii="Calibri" w:hAnsi="Calibri" w:cs="Calibri"/>
          <w:iCs/>
        </w:rPr>
        <w:t xml:space="preserve"> </w:t>
      </w:r>
      <w:r w:rsidRPr="0024331C">
        <w:rPr>
          <w:rFonts w:ascii="Calibri" w:hAnsi="Calibri" w:cs="Calibri"/>
          <w:iCs/>
        </w:rPr>
        <w:t>ontdekken. Bezoekers kunnen gedurende een langere periode in de eigen bubbel de vele kunstwerken langs de Kust bezoeken.</w:t>
      </w:r>
      <w:r>
        <w:rPr>
          <w:rFonts w:ascii="Calibri" w:hAnsi="Calibri" w:cs="Calibri"/>
          <w:iCs/>
        </w:rPr>
        <w:t xml:space="preserve"> </w:t>
      </w:r>
      <w:r w:rsidRPr="0024331C">
        <w:rPr>
          <w:rFonts w:ascii="Calibri" w:hAnsi="Calibri" w:cs="Calibri"/>
          <w:iCs/>
        </w:rPr>
        <w:t xml:space="preserve">Een bezoek is gratis en kan met de auto, de kusttram, te voet of met de fiets. </w:t>
      </w:r>
    </w:p>
    <w:p w14:paraId="48DC5246" w14:textId="6888C56E" w:rsidR="0024331C" w:rsidRDefault="0024331C" w:rsidP="00831653">
      <w:pPr>
        <w:rPr>
          <w:rFonts w:ascii="Calibri" w:hAnsi="Calibri" w:cs="Calibri"/>
          <w:iCs/>
        </w:rPr>
      </w:pPr>
    </w:p>
    <w:p w14:paraId="345D5792" w14:textId="6F159989" w:rsidR="0024331C" w:rsidRPr="003C2AD9" w:rsidRDefault="003C2AD9" w:rsidP="00831653">
      <w:pPr>
        <w:rPr>
          <w:rFonts w:ascii="Calibri" w:hAnsi="Calibri" w:cs="Calibri"/>
          <w:b/>
          <w:color w:val="333333"/>
          <w:u w:val="single"/>
        </w:rPr>
      </w:pPr>
      <w:r w:rsidRPr="003C2AD9">
        <w:rPr>
          <w:rFonts w:ascii="Calibri" w:hAnsi="Calibri" w:cs="Calibri"/>
          <w:iCs/>
          <w:u w:val="single"/>
        </w:rPr>
        <w:t>THEMA</w:t>
      </w:r>
    </w:p>
    <w:p w14:paraId="3F7F27B7" w14:textId="37BF3348" w:rsidR="00342DFD" w:rsidRPr="0024331C" w:rsidRDefault="00342DFD" w:rsidP="00342DFD">
      <w:pPr>
        <w:rPr>
          <w:rFonts w:ascii="Calibri" w:hAnsi="Calibri" w:cs="Calibri"/>
        </w:rPr>
      </w:pPr>
      <w:r w:rsidRPr="0024331C">
        <w:rPr>
          <w:rFonts w:ascii="Calibri" w:hAnsi="Calibri" w:cs="Calibri"/>
        </w:rPr>
        <w:t>Het thema van Beaufort 21 ligt in het verlengde van haar voorganger in 2018. Een terugkerend onderwerp in de kunstwerken van deze editie is hoe de mens onderhevig is aan de wil van de natuur. Als de hoogbouw aan de Kust af en toe de vraag oproept 'hoe heeft de mens de Kust veranderd', dan wordt de vraag nu omgedraaid: 'hoe heeft deze Kust de mens veranderd'. Dit perspectief lijkt meer gepast na een jaar van pandemie</w:t>
      </w:r>
      <w:r w:rsidR="0024331C">
        <w:rPr>
          <w:rFonts w:ascii="Calibri" w:hAnsi="Calibri" w:cs="Calibri"/>
        </w:rPr>
        <w:t>.</w:t>
      </w:r>
    </w:p>
    <w:p w14:paraId="2597B52C" w14:textId="248DC5E8" w:rsidR="0024331C" w:rsidRPr="008B54CD" w:rsidRDefault="00342DFD" w:rsidP="008B54CD">
      <w:pPr>
        <w:rPr>
          <w:rFonts w:ascii="Calibri" w:hAnsi="Calibri" w:cs="Calibri"/>
          <w:shd w:val="clear" w:color="auto" w:fill="FFFF00"/>
        </w:rPr>
      </w:pPr>
      <w:r w:rsidRPr="0024331C">
        <w:rPr>
          <w:rFonts w:ascii="Calibri" w:hAnsi="Calibri" w:cs="Calibri"/>
        </w:rPr>
        <w:t>De werken zijn geïnspireerd door lokale verhalen, zowel uit de natuurlijke als de menselijke geschiedenis. Daarnaast benadrukken ze vergankelijkheid. In de eerste plaats vergankelijkheid van mens en materiaal, maar verder ook de fluctuerende interpretatie van de geschiedenis. Steeds meer stemmen worden toegevoegd aan een gekend verhaal. De kunstwerken doen iets gelijkaardigs. Ze activeren een collectief geweten en bieden nieuwe perspectieven op een bekende lokale context, zodat we met andere ogen naar een gekende plek kijken.</w:t>
      </w:r>
    </w:p>
    <w:p w14:paraId="5FEF464B" w14:textId="77777777" w:rsidR="0024331C" w:rsidRPr="0024331C" w:rsidRDefault="0024331C" w:rsidP="00342DFD">
      <w:pPr>
        <w:pStyle w:val="Normaalweb3"/>
        <w:shd w:val="clear" w:color="auto" w:fill="FFFFFF"/>
        <w:spacing w:after="0"/>
        <w:rPr>
          <w:rFonts w:ascii="Calibri" w:hAnsi="Calibri" w:cs="Calibri"/>
          <w:sz w:val="22"/>
          <w:szCs w:val="22"/>
          <w:lang w:val="nl-NL"/>
        </w:rPr>
      </w:pPr>
    </w:p>
    <w:p w14:paraId="63823FCE" w14:textId="726D7ED1" w:rsidR="00342DFD" w:rsidRPr="003C2AD9" w:rsidRDefault="003C2AD9" w:rsidP="00342DFD">
      <w:pPr>
        <w:rPr>
          <w:rFonts w:ascii="Calibri" w:hAnsi="Calibri" w:cs="Calibri"/>
          <w:u w:val="single"/>
          <w:lang w:eastAsia="nl-NL"/>
        </w:rPr>
      </w:pPr>
      <w:r w:rsidRPr="003C2AD9">
        <w:rPr>
          <w:rFonts w:ascii="Calibri" w:hAnsi="Calibri" w:cs="Calibri"/>
          <w:u w:val="single"/>
          <w:lang w:eastAsia="nl-NL"/>
        </w:rPr>
        <w:t>MEER INFO</w:t>
      </w:r>
    </w:p>
    <w:p w14:paraId="4ABD55CB" w14:textId="13CF8144" w:rsidR="00342DFD" w:rsidRPr="0024331C" w:rsidRDefault="00383BED" w:rsidP="00342DFD">
      <w:pPr>
        <w:rPr>
          <w:rFonts w:ascii="Calibri" w:hAnsi="Calibri" w:cs="Calibri"/>
          <w:lang w:val="en-GB" w:eastAsia="nl-NL"/>
        </w:rPr>
      </w:pPr>
      <w:hyperlink r:id="rId8" w:history="1">
        <w:r w:rsidR="00342DFD" w:rsidRPr="0024331C">
          <w:rPr>
            <w:rStyle w:val="Hyperlink"/>
            <w:rFonts w:ascii="Calibri" w:hAnsi="Calibri" w:cs="Calibri"/>
            <w:lang w:val="en-GB" w:eastAsia="nl-NL"/>
          </w:rPr>
          <w:t>www.beaufort21.be</w:t>
        </w:r>
      </w:hyperlink>
      <w:r w:rsidR="00342DFD" w:rsidRPr="0024331C">
        <w:rPr>
          <w:rFonts w:ascii="Calibri" w:hAnsi="Calibri" w:cs="Calibri"/>
          <w:lang w:val="en-GB" w:eastAsia="nl-NL"/>
        </w:rPr>
        <w:t xml:space="preserve"> (launch in April)</w:t>
      </w:r>
    </w:p>
    <w:p w14:paraId="7099148D" w14:textId="2213867C" w:rsidR="00342DFD" w:rsidRDefault="00342DFD" w:rsidP="00342DFD">
      <w:pPr>
        <w:rPr>
          <w:rFonts w:ascii="Calibri" w:hAnsi="Calibri" w:cs="Calibri"/>
          <w:lang w:val="en-GB" w:eastAsia="nl-NL"/>
        </w:rPr>
      </w:pPr>
      <w:r w:rsidRPr="0024331C">
        <w:rPr>
          <w:rFonts w:ascii="Calibri" w:hAnsi="Calibri" w:cs="Calibri"/>
          <w:lang w:val="en-GB" w:eastAsia="nl-NL"/>
        </w:rPr>
        <w:t xml:space="preserve">#beaufort21 </w:t>
      </w:r>
    </w:p>
    <w:p w14:paraId="621B146B" w14:textId="77777777" w:rsidR="003C2AD9" w:rsidRDefault="003C2AD9" w:rsidP="00342DFD">
      <w:pPr>
        <w:rPr>
          <w:rFonts w:ascii="Calibri" w:hAnsi="Calibri" w:cs="Calibri"/>
          <w:lang w:val="en-GB" w:eastAsia="nl-NL"/>
        </w:rPr>
      </w:pPr>
    </w:p>
    <w:p w14:paraId="3EC596C4" w14:textId="5ABFA488" w:rsidR="003C2AD9" w:rsidRPr="003C2AD9" w:rsidRDefault="003C2AD9" w:rsidP="00342DFD">
      <w:pPr>
        <w:rPr>
          <w:rFonts w:ascii="Calibri" w:hAnsi="Calibri" w:cs="Calibri"/>
          <w:u w:val="single"/>
          <w:lang w:val="en-GB" w:eastAsia="nl-NL"/>
        </w:rPr>
      </w:pPr>
      <w:r>
        <w:rPr>
          <w:rFonts w:ascii="Calibri" w:hAnsi="Calibri" w:cs="Calibri"/>
          <w:u w:val="single"/>
          <w:lang w:val="en-GB" w:eastAsia="nl-NL"/>
        </w:rPr>
        <w:t xml:space="preserve">BEAUFORT </w:t>
      </w:r>
      <w:r w:rsidRPr="003C2AD9">
        <w:rPr>
          <w:rFonts w:ascii="Calibri" w:hAnsi="Calibri" w:cs="Calibri"/>
          <w:u w:val="single"/>
          <w:lang w:val="en-GB" w:eastAsia="nl-NL"/>
        </w:rPr>
        <w:t>BEELDENPARK</w:t>
      </w:r>
    </w:p>
    <w:p w14:paraId="75BB1126" w14:textId="77777777" w:rsidR="008B54CD" w:rsidRDefault="0024331C" w:rsidP="00342DFD">
      <w:pPr>
        <w:rPr>
          <w:rFonts w:ascii="Calibri" w:hAnsi="Calibri" w:cs="Calibri"/>
          <w:lang w:eastAsia="nl-NL"/>
        </w:rPr>
      </w:pPr>
      <w:r w:rsidRPr="0024331C">
        <w:rPr>
          <w:rFonts w:ascii="Calibri" w:hAnsi="Calibri" w:cs="Calibri"/>
          <w:lang w:eastAsia="nl-NL"/>
        </w:rPr>
        <w:t xml:space="preserve">Naast de vele nieuwe artistieke projecten die volgend jaar zullen worden gerealiseerd, zijn nog steeds verschillende iconische werken uit de voorbije edities te zien langs de Belgische kust. Het Beaufort Beeldenpark bestaat ondertussen uit maar liefst 30 kunstwerken. </w:t>
      </w:r>
    </w:p>
    <w:p w14:paraId="2AED3780" w14:textId="6DEE2CB8" w:rsidR="0024331C" w:rsidRPr="0024331C" w:rsidRDefault="00383BED" w:rsidP="00342DFD">
      <w:pPr>
        <w:rPr>
          <w:rFonts w:ascii="Calibri" w:hAnsi="Calibri" w:cs="Calibri"/>
          <w:lang w:eastAsia="nl-NL"/>
        </w:rPr>
      </w:pPr>
      <w:hyperlink r:id="rId9" w:history="1">
        <w:r w:rsidR="0024331C" w:rsidRPr="00B55E88">
          <w:rPr>
            <w:rStyle w:val="Hyperlink"/>
            <w:rFonts w:ascii="Calibri" w:hAnsi="Calibri" w:cs="Calibri"/>
            <w:lang w:eastAsia="nl-NL"/>
          </w:rPr>
          <w:t>www.beaufortbeeldenpark.be</w:t>
        </w:r>
      </w:hyperlink>
      <w:r w:rsidR="0024331C">
        <w:rPr>
          <w:rFonts w:ascii="Calibri" w:hAnsi="Calibri" w:cs="Calibri"/>
          <w:lang w:eastAsia="nl-NL"/>
        </w:rPr>
        <w:t xml:space="preserve"> </w:t>
      </w:r>
    </w:p>
    <w:sectPr w:rsidR="0024331C" w:rsidRPr="002433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53"/>
    <w:rsid w:val="00111C0F"/>
    <w:rsid w:val="001826D6"/>
    <w:rsid w:val="0024331C"/>
    <w:rsid w:val="00342DFD"/>
    <w:rsid w:val="00383BED"/>
    <w:rsid w:val="003B75C4"/>
    <w:rsid w:val="003C2AD9"/>
    <w:rsid w:val="006113AA"/>
    <w:rsid w:val="00831653"/>
    <w:rsid w:val="008B54CD"/>
    <w:rsid w:val="00C81F59"/>
    <w:rsid w:val="00DA1E37"/>
    <w:rsid w:val="00E460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BFDE"/>
  <w15:chartTrackingRefBased/>
  <w15:docId w15:val="{7977A2A8-BBE2-4BDA-8970-8CF94BB6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1653"/>
    <w:rPr>
      <w:lang w:val="nl-NL"/>
    </w:rPr>
  </w:style>
  <w:style w:type="paragraph" w:styleId="Kop1">
    <w:name w:val="heading 1"/>
    <w:basedOn w:val="Standaard"/>
    <w:next w:val="Standaard"/>
    <w:link w:val="Kop1Char"/>
    <w:uiPriority w:val="9"/>
    <w:qFormat/>
    <w:rsid w:val="003B75C4"/>
    <w:pPr>
      <w:keepNext/>
      <w:keepLines/>
      <w:spacing w:before="240" w:after="0"/>
      <w:outlineLvl w:val="0"/>
    </w:pPr>
    <w:rPr>
      <w:rFonts w:asciiTheme="majorHAnsi" w:eastAsiaTheme="majorEastAsia" w:hAnsiTheme="majorHAnsi" w:cstheme="majorBidi"/>
      <w:color w:val="791028" w:themeColor="accent1" w:themeShade="BF"/>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75C4"/>
    <w:rPr>
      <w:rFonts w:asciiTheme="majorHAnsi" w:eastAsiaTheme="majorEastAsia" w:hAnsiTheme="majorHAnsi" w:cstheme="majorBidi"/>
      <w:color w:val="791028" w:themeColor="accent1" w:themeShade="BF"/>
      <w:sz w:val="32"/>
      <w:szCs w:val="32"/>
    </w:rPr>
  </w:style>
  <w:style w:type="paragraph" w:customStyle="1" w:styleId="Normaalweb3">
    <w:name w:val="Normaal (web)3"/>
    <w:basedOn w:val="Standaard"/>
    <w:rsid w:val="00831653"/>
    <w:pPr>
      <w:widowControl w:val="0"/>
      <w:suppressAutoHyphens/>
      <w:spacing w:before="100" w:after="100" w:line="100" w:lineRule="atLeast"/>
    </w:pPr>
    <w:rPr>
      <w:rFonts w:ascii="Times New Roman" w:eastAsia="Times New Roman" w:hAnsi="Times New Roman" w:cs="Times New Roman"/>
      <w:sz w:val="20"/>
      <w:szCs w:val="20"/>
      <w:lang w:val="nl-BE" w:eastAsia="nl-NL"/>
    </w:rPr>
  </w:style>
  <w:style w:type="character" w:styleId="Hyperlink">
    <w:name w:val="Hyperlink"/>
    <w:basedOn w:val="Standaardalinea-lettertype"/>
    <w:uiPriority w:val="99"/>
    <w:unhideWhenUsed/>
    <w:rsid w:val="00831653"/>
    <w:rPr>
      <w:color w:val="0563C1"/>
      <w:u w:val="single"/>
    </w:rPr>
  </w:style>
  <w:style w:type="character" w:styleId="Onopgelostemelding">
    <w:name w:val="Unresolved Mention"/>
    <w:basedOn w:val="Standaardalinea-lettertype"/>
    <w:uiPriority w:val="99"/>
    <w:semiHidden/>
    <w:unhideWhenUsed/>
    <w:rsid w:val="00342DFD"/>
    <w:rPr>
      <w:color w:val="605E5C"/>
      <w:shd w:val="clear" w:color="auto" w:fill="E1DFDD"/>
    </w:rPr>
  </w:style>
  <w:style w:type="paragraph" w:styleId="Titel">
    <w:name w:val="Title"/>
    <w:basedOn w:val="Standaard"/>
    <w:next w:val="Standaard"/>
    <w:link w:val="TitelChar"/>
    <w:uiPriority w:val="10"/>
    <w:qFormat/>
    <w:rsid w:val="002433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331C"/>
    <w:rPr>
      <w:rFonts w:asciiTheme="majorHAnsi" w:eastAsiaTheme="majorEastAsia" w:hAnsiTheme="majorHAnsi" w:cstheme="majorBidi"/>
      <w:spacing w:val="-10"/>
      <w:kern w:val="28"/>
      <w:sz w:val="56"/>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ufort21.be"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beaufortbeeldenpark.be" TargetMode="External"/></Relationships>
</file>

<file path=word/theme/theme1.xml><?xml version="1.0" encoding="utf-8"?>
<a:theme xmlns:a="http://schemas.openxmlformats.org/drawingml/2006/main" name="Kantoorthema">
  <a:themeElements>
    <a:clrScheme name="Westtoer">
      <a:dk1>
        <a:srgbClr val="465661"/>
      </a:dk1>
      <a:lt1>
        <a:sysClr val="window" lastClr="FFFFFF"/>
      </a:lt1>
      <a:dk2>
        <a:srgbClr val="323232"/>
      </a:dk2>
      <a:lt2>
        <a:srgbClr val="E5C243"/>
      </a:lt2>
      <a:accent1>
        <a:srgbClr val="A31637"/>
      </a:accent1>
      <a:accent2>
        <a:srgbClr val="D55816"/>
      </a:accent2>
      <a:accent3>
        <a:srgbClr val="E19825"/>
      </a:accent3>
      <a:accent4>
        <a:srgbClr val="B19C7D"/>
      </a:accent4>
      <a:accent5>
        <a:srgbClr val="7F5F52"/>
      </a:accent5>
      <a:accent6>
        <a:srgbClr val="B27D49"/>
      </a:accent6>
      <a:hlink>
        <a:srgbClr val="A31637"/>
      </a:hlink>
      <a:folHlink>
        <a:srgbClr val="B26B02"/>
      </a:folHlink>
    </a:clrScheme>
    <a:fontScheme name="Westtoer">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9BFED3DAE1847937369D605C418A3" ma:contentTypeVersion="10" ma:contentTypeDescription="Een nieuw document maken." ma:contentTypeScope="" ma:versionID="18a182bde3b6dfe6d4d8b987c70062eb">
  <xsd:schema xmlns:xsd="http://www.w3.org/2001/XMLSchema" xmlns:xs="http://www.w3.org/2001/XMLSchema" xmlns:p="http://schemas.microsoft.com/office/2006/metadata/properties" xmlns:ns2="9141bfc2-7ea4-4cef-a477-8b78167525f3" targetNamespace="http://schemas.microsoft.com/office/2006/metadata/properties" ma:root="true" ma:fieldsID="e703080a0dfa8dd90e5df87dafb8d778" ns2:_="">
    <xsd:import namespace="9141bfc2-7ea4-4cef-a477-8b78167525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1bfc2-7ea4-4cef-a477-8b7816752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FD9F59-F2CF-4AB8-B39F-378C8DB64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1bfc2-7ea4-4cef-a477-8b7816752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347B7-7E19-4356-9B32-762913B85AC5}">
  <ds:schemaRefs>
    <ds:schemaRef ds:uri="http://schemas.microsoft.com/sharepoint/v3/contenttype/forms"/>
  </ds:schemaRefs>
</ds:datastoreItem>
</file>

<file path=customXml/itemProps3.xml><?xml version="1.0" encoding="utf-8"?>
<ds:datastoreItem xmlns:ds="http://schemas.openxmlformats.org/officeDocument/2006/customXml" ds:itemID="{1A096AB3-9F0B-43B7-B8E5-5145B2A28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366</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Kaatje Vander Roost</dc:creator>
  <cp:keywords/>
  <dc:description/>
  <cp:lastModifiedBy>Dawyndt Dries</cp:lastModifiedBy>
  <cp:revision>3</cp:revision>
  <dcterms:created xsi:type="dcterms:W3CDTF">2021-03-11T12:47:00Z</dcterms:created>
  <dcterms:modified xsi:type="dcterms:W3CDTF">2021-04-19T10:18:00Z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0x010100EEF9BFED3DAE1847937369D605C418A3</vt:lpwstr>
  </property>
</Properties>
</file>